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C5" w:rsidRPr="00073BA5" w:rsidRDefault="00A513C5" w:rsidP="0007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3B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7E69" w:rsidRPr="00073BA5" w:rsidRDefault="00A513C5" w:rsidP="0007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</w:rPr>
        <w:t>о Всероссийском конкурсе</w:t>
      </w:r>
    </w:p>
    <w:p w:rsidR="00A513C5" w:rsidRPr="00073BA5" w:rsidRDefault="00A513C5" w:rsidP="0007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</w:rPr>
        <w:t>«Инновационные технологии в правовом просвещении по вопросам прав и свобод граждан, форм и методов их защиты»</w:t>
      </w:r>
    </w:p>
    <w:p w:rsidR="00902D41" w:rsidRPr="00073BA5" w:rsidRDefault="00902D41" w:rsidP="0007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41" w:rsidRPr="00073BA5" w:rsidRDefault="00F8420A" w:rsidP="00073BA5">
      <w:pPr>
        <w:pStyle w:val="a6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3B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2D41" w:rsidRPr="00073BA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02D41" w:rsidRPr="00073BA5" w:rsidRDefault="00902D41" w:rsidP="004D5578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Настоящее Положение устанавливает задачи</w:t>
      </w:r>
      <w:r w:rsidR="004D5578">
        <w:rPr>
          <w:rFonts w:ascii="Times New Roman" w:hAnsi="Times New Roman" w:cs="Times New Roman"/>
          <w:sz w:val="28"/>
          <w:szCs w:val="28"/>
        </w:rPr>
        <w:t xml:space="preserve"> и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="00C33CC6" w:rsidRPr="00073BA5">
        <w:rPr>
          <w:rFonts w:ascii="Times New Roman" w:hAnsi="Times New Roman" w:cs="Times New Roman"/>
          <w:sz w:val="28"/>
          <w:szCs w:val="28"/>
        </w:rPr>
        <w:t>порядок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проведения Всероссийского Конкурса «Инновационные технологии в правовом просвещении по вопросам прав и свобод граждан, форм и методов их защиты».</w:t>
      </w:r>
    </w:p>
    <w:p w:rsidR="00902D41" w:rsidRPr="00073BA5" w:rsidRDefault="00A513C5" w:rsidP="004D5578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Всероссийский Конкурс «Инновационные технологии в правовом просвещении по вопросам прав и свобод граждан, форм и методов их защиты» направлен на содействие формированию правовой культуры населения, вовлечение молодежи в процесс правового просвещения граждан, </w:t>
      </w:r>
      <w:r w:rsidR="00C33CC6" w:rsidRPr="00073BA5">
        <w:rPr>
          <w:rFonts w:ascii="Times New Roman" w:hAnsi="Times New Roman" w:cs="Times New Roman"/>
          <w:sz w:val="28"/>
          <w:szCs w:val="28"/>
        </w:rPr>
        <w:t>поиск новых форм и способов распространения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правовых знаний в информационном обществе, стимулирование интеллектуального потенциала.</w:t>
      </w:r>
    </w:p>
    <w:p w:rsidR="00C47143" w:rsidRPr="00073BA5" w:rsidRDefault="00A513C5" w:rsidP="004D5578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Организатором Конкурса является Уполномоченный по правам человека в Российской Федерации (далее — Организатор).</w:t>
      </w:r>
    </w:p>
    <w:p w:rsidR="00C47143" w:rsidRPr="00073BA5" w:rsidRDefault="008A2D53" w:rsidP="004D5578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Партнерами Конкурса являются: </w:t>
      </w:r>
      <w:r w:rsidRPr="00073BA5">
        <w:rPr>
          <w:rFonts w:ascii="Times New Roman" w:hAnsi="Times New Roman" w:cs="Times New Roman"/>
          <w:bCs/>
          <w:sz w:val="28"/>
          <w:szCs w:val="28"/>
        </w:rPr>
        <w:t>к</w:t>
      </w:r>
      <w:r w:rsidRPr="00073BA5">
        <w:rPr>
          <w:rFonts w:ascii="Times New Roman" w:hAnsi="Times New Roman" w:cs="Times New Roman"/>
          <w:sz w:val="28"/>
          <w:szCs w:val="28"/>
        </w:rPr>
        <w:t>омпании «Консультант плюс», «Гарант»,</w:t>
      </w:r>
      <w:r w:rsidR="00653690"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Pr="00073BA5">
        <w:rPr>
          <w:rFonts w:ascii="Times New Roman" w:hAnsi="Times New Roman" w:cs="Times New Roman"/>
          <w:sz w:val="28"/>
          <w:szCs w:val="28"/>
        </w:rPr>
        <w:t>Консорциум российских университетов, реализующий Магистерскую программу «Международная защита прав человека» при поддержке УВКПЧ ООН, телек</w:t>
      </w:r>
      <w:r w:rsidR="00267FC1" w:rsidRPr="00073BA5">
        <w:rPr>
          <w:rFonts w:ascii="Times New Roman" w:hAnsi="Times New Roman" w:cs="Times New Roman"/>
          <w:sz w:val="28"/>
          <w:szCs w:val="28"/>
        </w:rPr>
        <w:t>анал</w:t>
      </w:r>
      <w:r w:rsidRPr="00073BA5">
        <w:rPr>
          <w:rFonts w:ascii="Times New Roman" w:hAnsi="Times New Roman" w:cs="Times New Roman"/>
          <w:sz w:val="28"/>
          <w:szCs w:val="28"/>
        </w:rPr>
        <w:t xml:space="preserve"> «Просвещение»,</w:t>
      </w:r>
      <w:r w:rsidR="00E43E9C" w:rsidRPr="00073BA5">
        <w:rPr>
          <w:rFonts w:ascii="Times New Roman" w:hAnsi="Times New Roman" w:cs="Times New Roman"/>
          <w:sz w:val="28"/>
          <w:szCs w:val="28"/>
        </w:rPr>
        <w:t xml:space="preserve"> АНО «Школа права и информационных технологий», </w:t>
      </w:r>
      <w:r w:rsidRPr="00073BA5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библиотека</w:t>
      </w:r>
      <w:r w:rsidR="008902D5">
        <w:rPr>
          <w:rFonts w:ascii="Times New Roman" w:hAnsi="Times New Roman" w:cs="Times New Roman"/>
          <w:sz w:val="28"/>
          <w:szCs w:val="28"/>
        </w:rPr>
        <w:t xml:space="preserve">, </w:t>
      </w:r>
      <w:r w:rsidR="008902D5" w:rsidRPr="004D5578">
        <w:rPr>
          <w:rFonts w:ascii="Times New Roman" w:hAnsi="Times New Roman" w:cs="Times New Roman"/>
          <w:sz w:val="28"/>
          <w:szCs w:val="28"/>
        </w:rPr>
        <w:t>издательство «Проспект»</w:t>
      </w:r>
      <w:r w:rsidRPr="00073BA5">
        <w:rPr>
          <w:rFonts w:ascii="Times New Roman" w:hAnsi="Times New Roman" w:cs="Times New Roman"/>
          <w:sz w:val="28"/>
          <w:szCs w:val="28"/>
        </w:rPr>
        <w:t>.</w:t>
      </w:r>
      <w:r w:rsidR="005265FE"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143" w:rsidRPr="00073BA5" w:rsidRDefault="00C3577E" w:rsidP="00073BA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Партнеры </w:t>
      </w:r>
      <w:r w:rsidR="005265FE" w:rsidRPr="00073BA5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073BA5">
        <w:rPr>
          <w:rFonts w:ascii="Times New Roman" w:hAnsi="Times New Roman" w:cs="Times New Roman"/>
          <w:sz w:val="28"/>
          <w:szCs w:val="28"/>
        </w:rPr>
        <w:t>формируют жюри в курируемой ими номинации</w:t>
      </w:r>
      <w:r w:rsidR="00902D41" w:rsidRPr="00073BA5">
        <w:rPr>
          <w:rFonts w:ascii="Times New Roman" w:hAnsi="Times New Roman" w:cs="Times New Roman"/>
          <w:sz w:val="28"/>
          <w:szCs w:val="28"/>
        </w:rPr>
        <w:t>.</w:t>
      </w:r>
      <w:r w:rsidR="005265FE"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="00272454" w:rsidRPr="00073BA5">
        <w:rPr>
          <w:rFonts w:ascii="Times New Roman" w:hAnsi="Times New Roman" w:cs="Times New Roman"/>
          <w:sz w:val="28"/>
          <w:szCs w:val="28"/>
        </w:rPr>
        <w:t>Жюри в каждой из номинаций определяет критерии оценки конкурсных работ, осуществляет проверку работ участников, обеспечивает единство критериев отбора победителей Конкурса, участвует в награждении победителей и лауреатов Конкурса.</w:t>
      </w:r>
    </w:p>
    <w:p w:rsidR="00C47143" w:rsidRPr="004D5578" w:rsidRDefault="00A513C5" w:rsidP="00073BA5">
      <w:pPr>
        <w:pStyle w:val="a6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578">
        <w:rPr>
          <w:rFonts w:ascii="Times New Roman" w:hAnsi="Times New Roman" w:cs="Times New Roman"/>
          <w:sz w:val="28"/>
          <w:szCs w:val="28"/>
        </w:rPr>
        <w:t xml:space="preserve">В целях достижения максимальной объективности в определении победителей Конкурса по всем номинациям, а также разрешения </w:t>
      </w:r>
      <w:r w:rsidRPr="004D5578">
        <w:rPr>
          <w:rFonts w:ascii="Times New Roman" w:hAnsi="Times New Roman" w:cs="Times New Roman"/>
          <w:sz w:val="28"/>
          <w:szCs w:val="28"/>
        </w:rPr>
        <w:lastRenderedPageBreak/>
        <w:t>возникающих при этом споров Организатором Конкурса созда</w:t>
      </w:r>
      <w:r w:rsidR="000D49BE" w:rsidRPr="004D5578">
        <w:rPr>
          <w:rFonts w:ascii="Times New Roman" w:hAnsi="Times New Roman" w:cs="Times New Roman"/>
          <w:sz w:val="28"/>
          <w:szCs w:val="28"/>
        </w:rPr>
        <w:t>ется</w:t>
      </w:r>
      <w:r w:rsidRPr="004D5578">
        <w:rPr>
          <w:rFonts w:ascii="Times New Roman" w:hAnsi="Times New Roman" w:cs="Times New Roman"/>
          <w:sz w:val="28"/>
          <w:szCs w:val="28"/>
        </w:rPr>
        <w:t xml:space="preserve"> Жюри Конкурса. </w:t>
      </w:r>
    </w:p>
    <w:p w:rsidR="00C47143" w:rsidRPr="00073BA5" w:rsidRDefault="00A513C5" w:rsidP="00073BA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 состав Жюри входят представители юридическ</w:t>
      </w:r>
      <w:r w:rsidR="000D49BE" w:rsidRPr="00073BA5">
        <w:rPr>
          <w:rFonts w:ascii="Times New Roman" w:hAnsi="Times New Roman" w:cs="Times New Roman"/>
          <w:sz w:val="28"/>
          <w:szCs w:val="28"/>
        </w:rPr>
        <w:t>ого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="000D49BE" w:rsidRPr="00073BA5">
        <w:rPr>
          <w:rFonts w:ascii="Times New Roman" w:hAnsi="Times New Roman" w:cs="Times New Roman"/>
          <w:sz w:val="28"/>
          <w:szCs w:val="28"/>
        </w:rPr>
        <w:t>сообщества</w:t>
      </w:r>
      <w:r w:rsidRPr="00073BA5">
        <w:rPr>
          <w:rFonts w:ascii="Times New Roman" w:hAnsi="Times New Roman" w:cs="Times New Roman"/>
          <w:sz w:val="28"/>
          <w:szCs w:val="28"/>
        </w:rPr>
        <w:t xml:space="preserve">,  научной и педагогической общественности, СМИ, а также представители Организатора Конкурса. </w:t>
      </w:r>
    </w:p>
    <w:p w:rsidR="00C47143" w:rsidRPr="00073BA5" w:rsidRDefault="004D282D" w:rsidP="004D5578">
      <w:pPr>
        <w:pStyle w:val="a6"/>
        <w:numPr>
          <w:ilvl w:val="0"/>
          <w:numId w:val="2"/>
        </w:numPr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У</w:t>
      </w:r>
      <w:r w:rsidR="00C47143" w:rsidRPr="00073BA5">
        <w:rPr>
          <w:rFonts w:ascii="Times New Roman" w:hAnsi="Times New Roman" w:cs="Times New Roman"/>
          <w:sz w:val="28"/>
          <w:szCs w:val="28"/>
        </w:rPr>
        <w:t>частниками конкурса являются граждане и организации.</w:t>
      </w:r>
    </w:p>
    <w:p w:rsidR="00BE2D37" w:rsidRPr="00073BA5" w:rsidRDefault="00BE2D37" w:rsidP="00073BA5">
      <w:pPr>
        <w:pStyle w:val="a6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383" w:rsidRPr="00073BA5" w:rsidRDefault="00BE2D37" w:rsidP="00073B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73BA5">
        <w:rPr>
          <w:rFonts w:ascii="Times New Roman" w:hAnsi="Times New Roman" w:cs="Times New Roman"/>
          <w:b/>
          <w:sz w:val="28"/>
          <w:szCs w:val="28"/>
        </w:rPr>
        <w:t>.</w:t>
      </w:r>
      <w:r w:rsidR="00A513C5" w:rsidRPr="00073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BA5"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BE2D37" w:rsidRPr="00073BA5" w:rsidRDefault="00A513C5" w:rsidP="004D5578">
      <w:pPr>
        <w:pStyle w:val="a6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</w:rPr>
        <w:t>Конкурс проводится в следующих номинациях:</w:t>
      </w:r>
      <w:r w:rsidR="00BE2D37" w:rsidRPr="00073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3C5" w:rsidRPr="00AF41CB" w:rsidRDefault="004E1F67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1CB">
        <w:rPr>
          <w:rFonts w:ascii="Times New Roman" w:hAnsi="Times New Roman" w:cs="Times New Roman"/>
          <w:sz w:val="28"/>
          <w:szCs w:val="28"/>
        </w:rPr>
        <w:t>л</w:t>
      </w:r>
      <w:r w:rsidR="00BE2D37" w:rsidRPr="00AF41CB">
        <w:rPr>
          <w:rFonts w:ascii="Times New Roman" w:hAnsi="Times New Roman" w:cs="Times New Roman"/>
          <w:sz w:val="28"/>
          <w:szCs w:val="28"/>
        </w:rPr>
        <w:t>учший сайт /IT-контент;</w:t>
      </w:r>
    </w:p>
    <w:p w:rsidR="00BE2D37" w:rsidRPr="00073BA5" w:rsidRDefault="004E1F67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учшее мобильное приложение по правовому просвещению;</w:t>
      </w:r>
    </w:p>
    <w:p w:rsidR="00BE2D37" w:rsidRPr="00073BA5" w:rsidRDefault="004E1F67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учшая интерактивная обучающая программа на тему «Права человека,</w:t>
      </w:r>
      <w:r w:rsidR="003D1590">
        <w:rPr>
          <w:rFonts w:ascii="Times New Roman" w:hAnsi="Times New Roman" w:cs="Times New Roman"/>
          <w:sz w:val="28"/>
          <w:szCs w:val="28"/>
        </w:rPr>
        <w:t xml:space="preserve"> </w:t>
      </w:r>
      <w:r w:rsidR="00BE2D37" w:rsidRPr="00073BA5">
        <w:rPr>
          <w:rFonts w:ascii="Times New Roman" w:hAnsi="Times New Roman" w:cs="Times New Roman"/>
          <w:sz w:val="28"/>
          <w:szCs w:val="28"/>
        </w:rPr>
        <w:t>формы и методы их защиты» для образовательных учреждений;</w:t>
      </w:r>
    </w:p>
    <w:p w:rsidR="00BE2D37" w:rsidRPr="00073BA5" w:rsidRDefault="004E1F67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учшая визуализация права (</w:t>
      </w:r>
      <w:proofErr w:type="spellStart"/>
      <w:r w:rsidR="00BE2D37" w:rsidRPr="00073BA5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BE2D37" w:rsidRPr="00073BA5">
        <w:rPr>
          <w:rFonts w:ascii="Times New Roman" w:hAnsi="Times New Roman" w:cs="Times New Roman"/>
          <w:sz w:val="28"/>
          <w:szCs w:val="28"/>
        </w:rPr>
        <w:t>);</w:t>
      </w:r>
    </w:p>
    <w:p w:rsidR="00BE2D37" w:rsidRPr="00073BA5" w:rsidRDefault="004E1F67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учший видеоролик о правах человека;</w:t>
      </w:r>
    </w:p>
    <w:p w:rsidR="00073BA5" w:rsidRDefault="004E1F67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учшая электронная библиотека материалов на правовую тематику.</w:t>
      </w:r>
    </w:p>
    <w:p w:rsidR="00B50467" w:rsidRPr="00526A6F" w:rsidRDefault="00CB60A2" w:rsidP="004D5578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6F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BE2D37" w:rsidRPr="00526A6F">
        <w:rPr>
          <w:rFonts w:ascii="Times New Roman" w:hAnsi="Times New Roman" w:cs="Times New Roman"/>
          <w:b/>
          <w:sz w:val="28"/>
          <w:szCs w:val="28"/>
        </w:rPr>
        <w:t>Л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 xml:space="preserve">учший сайт 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>/IT-контент</w:t>
      </w:r>
      <w:r w:rsidR="00085182" w:rsidRPr="00526A6F">
        <w:rPr>
          <w:rFonts w:ascii="Times New Roman" w:hAnsi="Times New Roman" w:cs="Times New Roman"/>
          <w:b/>
          <w:sz w:val="28"/>
          <w:szCs w:val="28"/>
        </w:rPr>
        <w:t xml:space="preserve"> по правовому просвещению</w:t>
      </w:r>
      <w:r w:rsidRPr="00526A6F">
        <w:rPr>
          <w:rFonts w:ascii="Times New Roman" w:hAnsi="Times New Roman" w:cs="Times New Roman"/>
          <w:b/>
          <w:sz w:val="28"/>
          <w:szCs w:val="28"/>
        </w:rPr>
        <w:t>»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E1F67" w:rsidRPr="00526A6F">
        <w:rPr>
          <w:rFonts w:ascii="Times New Roman" w:hAnsi="Times New Roman" w:cs="Times New Roman"/>
          <w:b/>
          <w:sz w:val="28"/>
          <w:szCs w:val="28"/>
        </w:rPr>
        <w:t>проводится компанией «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>Консультант плюс</w:t>
      </w:r>
      <w:r w:rsidR="004E1F67" w:rsidRPr="00526A6F">
        <w:rPr>
          <w:rFonts w:ascii="Times New Roman" w:hAnsi="Times New Roman" w:cs="Times New Roman"/>
          <w:b/>
          <w:sz w:val="28"/>
          <w:szCs w:val="28"/>
        </w:rPr>
        <w:t>»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>)</w:t>
      </w:r>
      <w:r w:rsidRPr="00526A6F">
        <w:rPr>
          <w:rFonts w:ascii="Times New Roman" w:hAnsi="Times New Roman" w:cs="Times New Roman"/>
          <w:b/>
          <w:sz w:val="28"/>
          <w:szCs w:val="28"/>
        </w:rPr>
        <w:t>.</w:t>
      </w:r>
    </w:p>
    <w:p w:rsidR="00CF6B1D" w:rsidRPr="00AF41CB" w:rsidRDefault="00B50467" w:rsidP="00073B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1CB">
        <w:rPr>
          <w:rFonts w:ascii="Times New Roman" w:hAnsi="Times New Roman" w:cs="Times New Roman"/>
          <w:i/>
          <w:sz w:val="28"/>
          <w:szCs w:val="28"/>
        </w:rPr>
        <w:t xml:space="preserve">На конкурс </w:t>
      </w:r>
      <w:r w:rsidR="00BE2D37" w:rsidRPr="00AF41CB">
        <w:rPr>
          <w:rFonts w:ascii="Times New Roman" w:hAnsi="Times New Roman" w:cs="Times New Roman"/>
          <w:i/>
          <w:sz w:val="28"/>
          <w:szCs w:val="28"/>
        </w:rPr>
        <w:t xml:space="preserve">лучший сайт /IT-контент </w:t>
      </w:r>
      <w:r w:rsidRPr="00AF41CB">
        <w:rPr>
          <w:rFonts w:ascii="Times New Roman" w:hAnsi="Times New Roman" w:cs="Times New Roman"/>
          <w:i/>
          <w:sz w:val="28"/>
          <w:szCs w:val="28"/>
        </w:rPr>
        <w:t xml:space="preserve">принимаются действующие сайты или их разделы, посвященные правовому просвещению широких слоев населения: </w:t>
      </w:r>
    </w:p>
    <w:p w:rsidR="00B50467" w:rsidRPr="00073BA5" w:rsidRDefault="00B504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правовые энциклопедии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67" w:rsidRPr="00073BA5" w:rsidRDefault="00B504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интерактивные площадки «вопрос-ответ» с консультациями действующих юристов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67" w:rsidRPr="00073BA5" w:rsidRDefault="00B504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порталы правозащитных объединений (как официальных, так и гражданских)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67" w:rsidRPr="00073BA5" w:rsidRDefault="00B504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инструменты влияния гражданского общества на органы власти (сайты для подачи петиций)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</w:p>
    <w:p w:rsidR="00CF6B1D" w:rsidRPr="00073BA5" w:rsidRDefault="00B504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сайты правовой прессы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прочие просветительские проекты</w:t>
      </w:r>
      <w:r w:rsidR="004E1F67" w:rsidRPr="00073BA5">
        <w:rPr>
          <w:rFonts w:ascii="Times New Roman" w:hAnsi="Times New Roman" w:cs="Times New Roman"/>
          <w:sz w:val="28"/>
          <w:szCs w:val="28"/>
        </w:rPr>
        <w:t>.</w:t>
      </w:r>
    </w:p>
    <w:p w:rsidR="00B50467" w:rsidRPr="00AF41CB" w:rsidRDefault="00B50467" w:rsidP="00073B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F41CB">
        <w:rPr>
          <w:rFonts w:ascii="Times New Roman" w:hAnsi="Times New Roman" w:cs="Times New Roman"/>
          <w:i/>
          <w:sz w:val="28"/>
          <w:szCs w:val="28"/>
        </w:rPr>
        <w:t>Требования, предъявляемые к конкурсным работам:</w:t>
      </w:r>
    </w:p>
    <w:p w:rsidR="00B50467" w:rsidRPr="00073BA5" w:rsidRDefault="004E1F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айт должен быть доступен в любое время для получения, ознакомления и использования правовой информации</w:t>
      </w:r>
      <w:r w:rsidR="00CF6B1D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F6B1D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айт должен быть посвящен правовой тематике и на нем должны быть размещены нормативные правовые документы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F6B1D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 сайте должна быть возможность навигации, поиска и использования текстовой информации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F6B1D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 сайте должна предоставляться наглядная информация о структуре сайта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CF6B1D" w:rsidRPr="00073BA5" w:rsidRDefault="00CF6B1D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реимуществом работы будет, если этим сайтом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по правовому просвещению </w:t>
      </w:r>
      <w:r w:rsidR="00B50467" w:rsidRPr="00073BA5">
        <w:rPr>
          <w:rFonts w:ascii="Times New Roman" w:hAnsi="Times New Roman" w:cs="Times New Roman"/>
          <w:sz w:val="28"/>
          <w:szCs w:val="28"/>
        </w:rPr>
        <w:t>смогут пользоваться граждане с ограниченными возможностями</w:t>
      </w:r>
      <w:r w:rsidR="007D1C21"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7D1C21" w:rsidP="00526A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информация на сайте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данных.</w:t>
      </w:r>
    </w:p>
    <w:p w:rsidR="00B50467" w:rsidRPr="00526A6F" w:rsidRDefault="004E1F67" w:rsidP="004D5578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6F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CB60A2" w:rsidRPr="00526A6F">
        <w:rPr>
          <w:rFonts w:ascii="Times New Roman" w:hAnsi="Times New Roman" w:cs="Times New Roman"/>
          <w:b/>
          <w:sz w:val="28"/>
          <w:szCs w:val="28"/>
        </w:rPr>
        <w:t>«Л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>учшее мобильное приложение по правовому просвещению</w:t>
      </w:r>
      <w:r w:rsidR="00CB60A2" w:rsidRPr="00526A6F">
        <w:rPr>
          <w:rFonts w:ascii="Times New Roman" w:hAnsi="Times New Roman" w:cs="Times New Roman"/>
          <w:b/>
          <w:sz w:val="28"/>
          <w:szCs w:val="28"/>
        </w:rPr>
        <w:t>»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26A6F">
        <w:rPr>
          <w:rFonts w:ascii="Times New Roman" w:hAnsi="Times New Roman" w:cs="Times New Roman"/>
          <w:b/>
          <w:sz w:val="28"/>
          <w:szCs w:val="28"/>
        </w:rPr>
        <w:t xml:space="preserve">проводится компанией 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>«Гарант»)</w:t>
      </w:r>
      <w:r w:rsidR="00CB60A2" w:rsidRPr="00526A6F">
        <w:rPr>
          <w:rFonts w:ascii="Times New Roman" w:hAnsi="Times New Roman" w:cs="Times New Roman"/>
          <w:b/>
          <w:sz w:val="28"/>
          <w:szCs w:val="28"/>
        </w:rPr>
        <w:t>.</w:t>
      </w:r>
    </w:p>
    <w:p w:rsidR="00B50467" w:rsidRPr="00AF41CB" w:rsidRDefault="004E1F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1CB">
        <w:rPr>
          <w:rFonts w:ascii="Times New Roman" w:hAnsi="Times New Roman" w:cs="Times New Roman"/>
          <w:i/>
          <w:sz w:val="28"/>
          <w:szCs w:val="28"/>
        </w:rPr>
        <w:t>На конкурс принимаются г</w:t>
      </w:r>
      <w:r w:rsidR="00B50467" w:rsidRPr="00AF41CB">
        <w:rPr>
          <w:rFonts w:ascii="Times New Roman" w:hAnsi="Times New Roman" w:cs="Times New Roman"/>
          <w:i/>
          <w:sz w:val="28"/>
          <w:szCs w:val="28"/>
        </w:rPr>
        <w:t>отовые мобильные приложения:</w:t>
      </w:r>
    </w:p>
    <w:p w:rsidR="00B50467" w:rsidRPr="00073BA5" w:rsidRDefault="00CF6B1D" w:rsidP="00073B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правочники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073B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правовые системы</w:t>
      </w:r>
      <w:r w:rsidR="00CF6B1D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073B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словари юридических терминов</w:t>
      </w:r>
      <w:r w:rsidR="00CF6B1D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073B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обучающие программы</w:t>
      </w:r>
      <w:r w:rsidR="00CF6B1D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073B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программы для юридических расчетов</w:t>
      </w:r>
      <w:r w:rsidR="007D1C21" w:rsidRPr="00073BA5">
        <w:rPr>
          <w:rFonts w:ascii="Times New Roman" w:hAnsi="Times New Roman" w:cs="Times New Roman"/>
          <w:sz w:val="28"/>
          <w:szCs w:val="28"/>
        </w:rPr>
        <w:t>.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67" w:rsidRPr="00AF41CB" w:rsidRDefault="00B504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1CB">
        <w:rPr>
          <w:rFonts w:ascii="Times New Roman" w:hAnsi="Times New Roman" w:cs="Times New Roman"/>
          <w:i/>
          <w:sz w:val="28"/>
          <w:szCs w:val="28"/>
        </w:rPr>
        <w:t>Требования, предъявляемые к конкурсным работам</w:t>
      </w:r>
      <w:r w:rsidR="00CF6B1D" w:rsidRPr="00AF41CB">
        <w:rPr>
          <w:rFonts w:ascii="Times New Roman" w:hAnsi="Times New Roman" w:cs="Times New Roman"/>
          <w:i/>
          <w:sz w:val="28"/>
          <w:szCs w:val="28"/>
        </w:rPr>
        <w:t>:</w:t>
      </w:r>
    </w:p>
    <w:p w:rsidR="00B50467" w:rsidRPr="00073BA5" w:rsidRDefault="00CF6B1D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м</w:t>
      </w:r>
      <w:r w:rsidR="00B50467" w:rsidRPr="00073BA5">
        <w:rPr>
          <w:rFonts w:ascii="Times New Roman" w:hAnsi="Times New Roman" w:cs="Times New Roman"/>
          <w:sz w:val="28"/>
          <w:szCs w:val="28"/>
        </w:rPr>
        <w:t>обильное приложение должно помогать в правовых вопросах граждан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F6B1D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мобильного  приложения должен быть удобный интуитивный интерфейс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BA5" w:rsidRDefault="007D1C21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м</w:t>
      </w:r>
      <w:r w:rsidR="00B50467" w:rsidRPr="00073BA5">
        <w:rPr>
          <w:rFonts w:ascii="Times New Roman" w:hAnsi="Times New Roman" w:cs="Times New Roman"/>
          <w:sz w:val="28"/>
          <w:szCs w:val="28"/>
        </w:rPr>
        <w:t>обильное приложение должно соответствовать описанию.</w:t>
      </w:r>
    </w:p>
    <w:p w:rsidR="00A513C5" w:rsidRPr="00073BA5" w:rsidRDefault="00B50467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Приложение должно решать те задачи, которые заявлены разработчиком. Если присутствуют скрытые или недокументированные функции, неподходящие под описание, то такое приложение не принимается</w:t>
      </w:r>
      <w:r w:rsidR="007D1C21"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7D1C21" w:rsidP="003D1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не принимаются на конкурс мобильные приложения, имеющие некорректную категорию или жанр, а также  находящиеся в режиме тестирования.</w:t>
      </w:r>
    </w:p>
    <w:p w:rsidR="00B50467" w:rsidRPr="00526A6F" w:rsidRDefault="00BA3B01" w:rsidP="004D5578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6F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CB60A2" w:rsidRPr="00526A6F">
        <w:rPr>
          <w:rFonts w:ascii="Times New Roman" w:hAnsi="Times New Roman" w:cs="Times New Roman"/>
          <w:b/>
          <w:sz w:val="28"/>
          <w:szCs w:val="28"/>
        </w:rPr>
        <w:t>«Л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>учшая интерактивная обучающая программа на тему «Права человека, формы и методы их защиты» для образовательных учреждений</w:t>
      </w:r>
      <w:r w:rsidR="00CB60A2" w:rsidRPr="00526A6F">
        <w:rPr>
          <w:rFonts w:ascii="Times New Roman" w:hAnsi="Times New Roman" w:cs="Times New Roman"/>
          <w:b/>
          <w:sz w:val="28"/>
          <w:szCs w:val="28"/>
        </w:rPr>
        <w:t>»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26A6F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Консорциум</w:t>
      </w:r>
      <w:r w:rsidRPr="00526A6F">
        <w:rPr>
          <w:rFonts w:ascii="Times New Roman" w:hAnsi="Times New Roman" w:cs="Times New Roman"/>
          <w:b/>
          <w:sz w:val="28"/>
          <w:szCs w:val="28"/>
        </w:rPr>
        <w:t>ом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российских университетов, реализующий Магистерскую программу «Международная защита прав человека» при поддержке УВКПЧ ООН).</w:t>
      </w:r>
    </w:p>
    <w:p w:rsidR="00B50467" w:rsidRPr="00073BA5" w:rsidRDefault="00B504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 номинацию входят как собственно обучающие программы, так и программы для тестирования знаний по правовому просвещению.</w:t>
      </w:r>
    </w:p>
    <w:p w:rsidR="00B50467" w:rsidRPr="00073BA5" w:rsidRDefault="00B50467" w:rsidP="00073B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23E">
        <w:rPr>
          <w:rFonts w:ascii="Times New Roman" w:hAnsi="Times New Roman" w:cs="Times New Roman"/>
          <w:sz w:val="28"/>
          <w:szCs w:val="28"/>
        </w:rPr>
        <w:t>в</w:t>
      </w:r>
      <w:r w:rsidRPr="00073BA5">
        <w:rPr>
          <w:rFonts w:ascii="Times New Roman" w:hAnsi="Times New Roman" w:cs="Times New Roman"/>
          <w:sz w:val="28"/>
          <w:szCs w:val="28"/>
        </w:rPr>
        <w:t>ыявить лучшие авторские образовательные программы, которые используются преподавателями, практикующими специалистами и организациями.</w:t>
      </w:r>
    </w:p>
    <w:p w:rsidR="00B50467" w:rsidRPr="00AF41CB" w:rsidRDefault="00B50467" w:rsidP="00073B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="007D1C21" w:rsidRPr="00073BA5">
        <w:rPr>
          <w:rFonts w:ascii="Times New Roman" w:hAnsi="Times New Roman" w:cs="Times New Roman"/>
          <w:sz w:val="28"/>
          <w:szCs w:val="28"/>
        </w:rPr>
        <w:tab/>
      </w:r>
      <w:r w:rsidRPr="00AF41CB">
        <w:rPr>
          <w:rFonts w:ascii="Times New Roman" w:hAnsi="Times New Roman" w:cs="Times New Roman"/>
          <w:i/>
          <w:sz w:val="28"/>
          <w:szCs w:val="28"/>
        </w:rPr>
        <w:t xml:space="preserve">Требования, предъявляемые к конкурсным работам: </w:t>
      </w:r>
    </w:p>
    <w:p w:rsidR="00B50467" w:rsidRPr="00073BA5" w:rsidRDefault="007D1C21" w:rsidP="0053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оответствие основным положениям законодательства Российской Федерации, нормативным правовым актам в области образования и требования Положения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5337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аличие инновационных подходов и идей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5337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о</w:t>
      </w:r>
      <w:r w:rsidR="00B50467" w:rsidRPr="00073BA5">
        <w:rPr>
          <w:rFonts w:ascii="Times New Roman" w:hAnsi="Times New Roman" w:cs="Times New Roman"/>
          <w:sz w:val="28"/>
          <w:szCs w:val="28"/>
        </w:rPr>
        <w:t>пора на социальные ценностные ориентиры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5337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а</w:t>
      </w:r>
      <w:r w:rsidR="00B50467" w:rsidRPr="00073BA5">
        <w:rPr>
          <w:rFonts w:ascii="Times New Roman" w:hAnsi="Times New Roman" w:cs="Times New Roman"/>
          <w:sz w:val="28"/>
          <w:szCs w:val="28"/>
        </w:rPr>
        <w:t>ктуальность программы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5337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одержание программы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5337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к</w:t>
      </w:r>
      <w:r w:rsidR="00B50467" w:rsidRPr="00073BA5">
        <w:rPr>
          <w:rFonts w:ascii="Times New Roman" w:hAnsi="Times New Roman" w:cs="Times New Roman"/>
          <w:sz w:val="28"/>
          <w:szCs w:val="28"/>
        </w:rPr>
        <w:t>ачество оформления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5337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редъявление творческой индивидуальности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5337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рактическое внедрение образовательной программы</w:t>
      </w:r>
      <w:r w:rsidRPr="00073BA5">
        <w:rPr>
          <w:rFonts w:ascii="Times New Roman" w:hAnsi="Times New Roman" w:cs="Times New Roman"/>
          <w:sz w:val="28"/>
          <w:szCs w:val="28"/>
        </w:rPr>
        <w:t>.</w:t>
      </w:r>
    </w:p>
    <w:p w:rsidR="00B50467" w:rsidRPr="00526A6F" w:rsidRDefault="00BA3B01" w:rsidP="004D5578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6F">
        <w:rPr>
          <w:rFonts w:ascii="Times New Roman" w:hAnsi="Times New Roman" w:cs="Times New Roman"/>
          <w:b/>
          <w:sz w:val="28"/>
          <w:szCs w:val="28"/>
        </w:rPr>
        <w:lastRenderedPageBreak/>
        <w:t>Конкурс</w:t>
      </w:r>
      <w:r w:rsidR="00085182" w:rsidRPr="00526A6F">
        <w:rPr>
          <w:rFonts w:ascii="Times New Roman" w:hAnsi="Times New Roman" w:cs="Times New Roman"/>
          <w:b/>
          <w:sz w:val="28"/>
          <w:szCs w:val="28"/>
        </w:rPr>
        <w:t xml:space="preserve"> «Л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>учшая визуализация права (</w:t>
      </w:r>
      <w:proofErr w:type="spellStart"/>
      <w:r w:rsidR="00A513C5" w:rsidRPr="00526A6F">
        <w:rPr>
          <w:rFonts w:ascii="Times New Roman" w:hAnsi="Times New Roman" w:cs="Times New Roman"/>
          <w:b/>
          <w:sz w:val="28"/>
          <w:szCs w:val="28"/>
        </w:rPr>
        <w:t>инфографика</w:t>
      </w:r>
      <w:proofErr w:type="spellEnd"/>
      <w:r w:rsidR="00A513C5" w:rsidRPr="00526A6F">
        <w:rPr>
          <w:rFonts w:ascii="Times New Roman" w:hAnsi="Times New Roman" w:cs="Times New Roman"/>
          <w:b/>
          <w:sz w:val="28"/>
          <w:szCs w:val="28"/>
        </w:rPr>
        <w:t>)</w:t>
      </w:r>
      <w:r w:rsidR="00085182" w:rsidRPr="00526A6F">
        <w:rPr>
          <w:rFonts w:ascii="Times New Roman" w:hAnsi="Times New Roman" w:cs="Times New Roman"/>
          <w:b/>
          <w:sz w:val="28"/>
          <w:szCs w:val="28"/>
        </w:rPr>
        <w:t>»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C4386" w:rsidRPr="00526A6F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653690" w:rsidRPr="00526A6F">
        <w:rPr>
          <w:rFonts w:ascii="Times New Roman" w:hAnsi="Times New Roman" w:cs="Times New Roman"/>
          <w:b/>
          <w:sz w:val="28"/>
          <w:szCs w:val="28"/>
        </w:rPr>
        <w:t>АНО «Школа права и информационных технологий»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>)</w:t>
      </w:r>
      <w:r w:rsidR="00EC4386" w:rsidRPr="00526A6F">
        <w:rPr>
          <w:rFonts w:ascii="Times New Roman" w:hAnsi="Times New Roman" w:cs="Times New Roman"/>
          <w:b/>
          <w:sz w:val="28"/>
          <w:szCs w:val="28"/>
        </w:rPr>
        <w:t>.</w:t>
      </w:r>
    </w:p>
    <w:p w:rsidR="00B50467" w:rsidRPr="00AF41CB" w:rsidRDefault="00B50467" w:rsidP="00073BA5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41CB">
        <w:rPr>
          <w:rFonts w:ascii="Times New Roman" w:hAnsi="Times New Roman" w:cs="Times New Roman"/>
          <w:i/>
          <w:sz w:val="28"/>
          <w:szCs w:val="28"/>
        </w:rPr>
        <w:t>Требования к конкурсным работам:</w:t>
      </w:r>
    </w:p>
    <w:p w:rsidR="00B50467" w:rsidRPr="00073BA5" w:rsidRDefault="00CB60A2" w:rsidP="0053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р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азмер </w:t>
      </w:r>
      <w:proofErr w:type="spellStart"/>
      <w:r w:rsidR="00B50467" w:rsidRPr="00073BA5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B50467" w:rsidRPr="00073BA5">
        <w:rPr>
          <w:rFonts w:ascii="Times New Roman" w:hAnsi="Times New Roman" w:cs="Times New Roman"/>
          <w:sz w:val="28"/>
          <w:szCs w:val="28"/>
        </w:rPr>
        <w:t xml:space="preserve"> –</w:t>
      </w:r>
      <w:r w:rsid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B50467" w:rsidRPr="00073BA5">
        <w:rPr>
          <w:rFonts w:ascii="Times New Roman" w:hAnsi="Times New Roman" w:cs="Times New Roman"/>
          <w:sz w:val="28"/>
          <w:szCs w:val="28"/>
        </w:rPr>
        <w:t>формат A4 (297*210 мм)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B60A2" w:rsidP="0053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ф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ормат графического файла </w:t>
      </w:r>
      <w:proofErr w:type="spellStart"/>
      <w:r w:rsidR="00B50467" w:rsidRPr="00073BA5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B50467" w:rsidRPr="00073BA5">
        <w:rPr>
          <w:rFonts w:ascii="Times New Roman" w:hAnsi="Times New Roman" w:cs="Times New Roman"/>
          <w:sz w:val="28"/>
          <w:szCs w:val="28"/>
        </w:rPr>
        <w:t xml:space="preserve"> –JPEG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B60A2" w:rsidP="0053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цветовом решении </w:t>
      </w:r>
      <w:proofErr w:type="spellStart"/>
      <w:r w:rsidR="00B50467" w:rsidRPr="00073BA5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B50467" w:rsidRPr="00073BA5">
        <w:rPr>
          <w:rFonts w:ascii="Times New Roman" w:hAnsi="Times New Roman" w:cs="Times New Roman"/>
          <w:sz w:val="28"/>
          <w:szCs w:val="28"/>
        </w:rPr>
        <w:t xml:space="preserve"> обязательно должны присутствовать все цвета (это может быть заливка фона или отдельных элементов таких, как плашки, выноски, линии, формы, иконки, символы и </w:t>
      </w:r>
      <w:proofErr w:type="spellStart"/>
      <w:r w:rsidR="00B50467" w:rsidRPr="00073BA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50467" w:rsidRPr="00073BA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B50467" w:rsidRPr="00073BA5">
        <w:rPr>
          <w:rFonts w:ascii="Times New Roman" w:hAnsi="Times New Roman" w:cs="Times New Roman"/>
          <w:sz w:val="28"/>
          <w:szCs w:val="28"/>
        </w:rPr>
        <w:t>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B60A2" w:rsidP="0053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м</w:t>
      </w:r>
      <w:r w:rsidR="00B50467" w:rsidRPr="00073BA5">
        <w:rPr>
          <w:rFonts w:ascii="Times New Roman" w:hAnsi="Times New Roman" w:cs="Times New Roman"/>
          <w:sz w:val="28"/>
          <w:szCs w:val="28"/>
        </w:rPr>
        <w:t>ожно использовать собственные изображения и фотографии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B60A2" w:rsidP="0053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д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опускается на </w:t>
      </w:r>
      <w:proofErr w:type="spellStart"/>
      <w:r w:rsidR="00B50467" w:rsidRPr="00073BA5">
        <w:rPr>
          <w:rFonts w:ascii="Times New Roman" w:hAnsi="Times New Roman" w:cs="Times New Roman"/>
          <w:sz w:val="28"/>
          <w:szCs w:val="28"/>
        </w:rPr>
        <w:t>инфографике</w:t>
      </w:r>
      <w:proofErr w:type="spellEnd"/>
      <w:r w:rsidR="00B50467" w:rsidRPr="00073BA5">
        <w:rPr>
          <w:rFonts w:ascii="Times New Roman" w:hAnsi="Times New Roman" w:cs="Times New Roman"/>
          <w:sz w:val="28"/>
          <w:szCs w:val="28"/>
        </w:rPr>
        <w:t xml:space="preserve"> вставка видео с </w:t>
      </w:r>
      <w:proofErr w:type="spellStart"/>
      <w:r w:rsidR="00B50467" w:rsidRPr="00073BA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B50467" w:rsidRPr="00073BA5">
        <w:rPr>
          <w:rFonts w:ascii="Times New Roman" w:hAnsi="Times New Roman" w:cs="Times New Roman"/>
          <w:sz w:val="28"/>
          <w:szCs w:val="28"/>
        </w:rPr>
        <w:t xml:space="preserve">, различные диаграммы, карты, непосредственно относящие к теме </w:t>
      </w:r>
      <w:proofErr w:type="spellStart"/>
      <w:r w:rsidR="00B50467" w:rsidRPr="00073BA5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CB60A2" w:rsidP="0053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изуально оформленная информация может касаться как разъяснения сути закона/подзаконного акта, так и вопросов </w:t>
      </w:r>
      <w:proofErr w:type="spellStart"/>
      <w:r w:rsidR="00B50467" w:rsidRPr="00073BA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B50467" w:rsidRPr="00073BA5">
        <w:rPr>
          <w:rFonts w:ascii="Times New Roman" w:hAnsi="Times New Roman" w:cs="Times New Roman"/>
          <w:sz w:val="28"/>
          <w:szCs w:val="28"/>
        </w:rPr>
        <w:t>. Особое предпочтение отдается «пошаговым инструкциям» и памяткам для разных категорий граждан.</w:t>
      </w:r>
    </w:p>
    <w:p w:rsidR="00B50467" w:rsidRPr="00526A6F" w:rsidRDefault="00BA3B01" w:rsidP="00526A6F">
      <w:pPr>
        <w:pStyle w:val="a6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6F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085182" w:rsidRPr="00526A6F">
        <w:rPr>
          <w:rFonts w:ascii="Times New Roman" w:hAnsi="Times New Roman" w:cs="Times New Roman"/>
          <w:b/>
          <w:sz w:val="28"/>
          <w:szCs w:val="28"/>
        </w:rPr>
        <w:t>«Л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>учший видеоролик о правах человека</w:t>
      </w:r>
      <w:r w:rsidR="00085182" w:rsidRPr="00526A6F">
        <w:rPr>
          <w:rFonts w:ascii="Times New Roman" w:hAnsi="Times New Roman" w:cs="Times New Roman"/>
          <w:b/>
          <w:sz w:val="28"/>
          <w:szCs w:val="28"/>
        </w:rPr>
        <w:t>»</w:t>
      </w:r>
      <w:r w:rsidR="002A6007" w:rsidRPr="00526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>(</w:t>
      </w:r>
      <w:r w:rsidR="00EC4386" w:rsidRPr="00526A6F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телеканал</w:t>
      </w:r>
      <w:r w:rsidR="00EC4386" w:rsidRPr="00526A6F">
        <w:rPr>
          <w:rFonts w:ascii="Times New Roman" w:hAnsi="Times New Roman" w:cs="Times New Roman"/>
          <w:b/>
          <w:sz w:val="28"/>
          <w:szCs w:val="28"/>
        </w:rPr>
        <w:t>ом «Просвещение»).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182" w:rsidRPr="00AF41CB" w:rsidRDefault="00B50467" w:rsidP="00073BA5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41CB">
        <w:rPr>
          <w:rFonts w:ascii="Times New Roman" w:hAnsi="Times New Roman" w:cs="Times New Roman"/>
          <w:i/>
          <w:sz w:val="28"/>
          <w:szCs w:val="28"/>
        </w:rPr>
        <w:t>Требования, предъявляемые к конкурсным работам:</w:t>
      </w:r>
    </w:p>
    <w:p w:rsidR="00CB60A2" w:rsidRPr="00073BA5" w:rsidRDefault="00CB60A2" w:rsidP="0053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</w:t>
      </w:r>
      <w:r w:rsidR="00B50467" w:rsidRPr="00073BA5">
        <w:rPr>
          <w:rFonts w:ascii="Times New Roman" w:hAnsi="Times New Roman" w:cs="Times New Roman"/>
          <w:sz w:val="28"/>
          <w:szCs w:val="28"/>
        </w:rPr>
        <w:t>идеоролик – в формате AVI (хронометраж не более 90 секунд, субтитры на русском  или английском языке)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B50467" w:rsidP="00533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="005337ED">
        <w:rPr>
          <w:rFonts w:ascii="Times New Roman" w:hAnsi="Times New Roman" w:cs="Times New Roman"/>
          <w:sz w:val="28"/>
          <w:szCs w:val="28"/>
        </w:rPr>
        <w:tab/>
      </w:r>
      <w:r w:rsidRPr="00073BA5">
        <w:rPr>
          <w:rFonts w:ascii="Times New Roman" w:hAnsi="Times New Roman" w:cs="Times New Roman"/>
          <w:sz w:val="28"/>
          <w:szCs w:val="28"/>
        </w:rPr>
        <w:t>каждый ролик подается отдельным файлом.</w:t>
      </w:r>
    </w:p>
    <w:p w:rsidR="00B50467" w:rsidRPr="00526A6F" w:rsidRDefault="00EC4386" w:rsidP="00526A6F">
      <w:pPr>
        <w:pStyle w:val="a6"/>
        <w:numPr>
          <w:ilvl w:val="0"/>
          <w:numId w:val="4"/>
        </w:numPr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6A6F">
        <w:rPr>
          <w:rFonts w:ascii="Times New Roman" w:hAnsi="Times New Roman" w:cs="Times New Roman"/>
          <w:b/>
          <w:sz w:val="28"/>
          <w:szCs w:val="28"/>
        </w:rPr>
        <w:t>Конкурс  «Л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>учш</w:t>
      </w:r>
      <w:r w:rsidRPr="00526A6F">
        <w:rPr>
          <w:rFonts w:ascii="Times New Roman" w:hAnsi="Times New Roman" w:cs="Times New Roman"/>
          <w:b/>
          <w:sz w:val="28"/>
          <w:szCs w:val="28"/>
        </w:rPr>
        <w:t>ая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 xml:space="preserve"> электронн</w:t>
      </w:r>
      <w:r w:rsidRPr="00526A6F">
        <w:rPr>
          <w:rFonts w:ascii="Times New Roman" w:hAnsi="Times New Roman" w:cs="Times New Roman"/>
          <w:b/>
          <w:sz w:val="28"/>
          <w:szCs w:val="28"/>
        </w:rPr>
        <w:t>ую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Pr="00526A6F">
        <w:rPr>
          <w:rFonts w:ascii="Times New Roman" w:hAnsi="Times New Roman" w:cs="Times New Roman"/>
          <w:b/>
          <w:sz w:val="28"/>
          <w:szCs w:val="28"/>
        </w:rPr>
        <w:t>а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 xml:space="preserve"> материалов на правовую тематику</w:t>
      </w:r>
      <w:r w:rsidRPr="00526A6F">
        <w:rPr>
          <w:rFonts w:ascii="Times New Roman" w:hAnsi="Times New Roman" w:cs="Times New Roman"/>
          <w:b/>
          <w:sz w:val="28"/>
          <w:szCs w:val="28"/>
        </w:rPr>
        <w:t>»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26A6F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>Российск</w:t>
      </w:r>
      <w:r w:rsidRPr="00526A6F">
        <w:rPr>
          <w:rFonts w:ascii="Times New Roman" w:hAnsi="Times New Roman" w:cs="Times New Roman"/>
          <w:b/>
          <w:sz w:val="28"/>
          <w:szCs w:val="28"/>
        </w:rPr>
        <w:t>ой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Pr="00526A6F">
        <w:rPr>
          <w:rFonts w:ascii="Times New Roman" w:hAnsi="Times New Roman" w:cs="Times New Roman"/>
          <w:b/>
          <w:sz w:val="28"/>
          <w:szCs w:val="28"/>
        </w:rPr>
        <w:t>ой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Pr="00526A6F">
        <w:rPr>
          <w:rFonts w:ascii="Times New Roman" w:hAnsi="Times New Roman" w:cs="Times New Roman"/>
          <w:b/>
          <w:sz w:val="28"/>
          <w:szCs w:val="28"/>
        </w:rPr>
        <w:t>ой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B50467" w:rsidRPr="00AF41CB" w:rsidRDefault="00B50467" w:rsidP="00073BA5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41CB">
        <w:rPr>
          <w:rFonts w:ascii="Times New Roman" w:hAnsi="Times New Roman" w:cs="Times New Roman"/>
          <w:i/>
          <w:sz w:val="28"/>
          <w:szCs w:val="28"/>
        </w:rPr>
        <w:t>Требования, предъявляемые к конкурсным работам:</w:t>
      </w:r>
    </w:p>
    <w:p w:rsidR="00B50467" w:rsidRPr="00073BA5" w:rsidRDefault="00CB60A2" w:rsidP="00526A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ополнение библиотечного фонда изданиями по праву и юридическими науками</w:t>
      </w:r>
      <w:r w:rsidR="00085182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526A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аличие и активное использование в правовом просвещении населения справочных правовых ресурсов на различных носителях информации, </w:t>
      </w:r>
      <w:r w:rsidR="00B50467" w:rsidRPr="00073BA5">
        <w:rPr>
          <w:rFonts w:ascii="Times New Roman" w:hAnsi="Times New Roman" w:cs="Times New Roman"/>
          <w:sz w:val="28"/>
          <w:szCs w:val="28"/>
        </w:rPr>
        <w:lastRenderedPageBreak/>
        <w:t>печатных материалов (листовки-схемы, доклады о состоянии законодательства, обзоры законодательства и пр.)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526A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рименение инновационных форм и направлений деятельности обеспечивающих доступ граждан к правовой информации (в том числе официальные сайты федеральных и региональных органов власти и др.)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A45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истематическое взаимодействие библиотеки с органами государственной власти, с Центрами социально-правовой помощи и просвещения населения, общественными организациями, политическими партиями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A45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и</w:t>
      </w:r>
      <w:r w:rsidR="00B50467" w:rsidRPr="00073BA5">
        <w:rPr>
          <w:rFonts w:ascii="Times New Roman" w:hAnsi="Times New Roman" w:cs="Times New Roman"/>
          <w:sz w:val="28"/>
          <w:szCs w:val="28"/>
        </w:rPr>
        <w:t>нформационная поддержка и воспитание правовой грамотности детей и молодежи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526A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о</w:t>
      </w:r>
      <w:r w:rsidR="00B50467" w:rsidRPr="00073BA5">
        <w:rPr>
          <w:rFonts w:ascii="Times New Roman" w:hAnsi="Times New Roman" w:cs="Times New Roman"/>
          <w:sz w:val="28"/>
          <w:szCs w:val="28"/>
        </w:rPr>
        <w:t>свещение работы библиотек по правовому просвещению граждан в СМИ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2843A7" w:rsidP="00526A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овышение уровня правовой грамотности работников библиотек в ходе тематических семинаров, тренингов, стажировок, презентаций (повышение квалификации)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2843A7" w:rsidP="00A45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д</w:t>
      </w:r>
      <w:r w:rsidR="00B50467" w:rsidRPr="00073BA5">
        <w:rPr>
          <w:rFonts w:ascii="Times New Roman" w:hAnsi="Times New Roman" w:cs="Times New Roman"/>
          <w:sz w:val="28"/>
          <w:szCs w:val="28"/>
        </w:rPr>
        <w:t>ифференцированный подход к предоставлению правовой информации различным группам населения, в том числе детям, социально незащищенным гражданам, работоспособному населению среднего возраста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2843A7" w:rsidP="00A45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аличие библиографических материалов, методических разработок, рекламных материалов библиотек по формированию правовой грамотности граждан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2843A7" w:rsidP="00A45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</w:t>
      </w:r>
      <w:r w:rsidR="00B50467" w:rsidRPr="00073BA5">
        <w:rPr>
          <w:rFonts w:ascii="Times New Roman" w:hAnsi="Times New Roman" w:cs="Times New Roman"/>
          <w:sz w:val="28"/>
          <w:szCs w:val="28"/>
        </w:rPr>
        <w:t>ыявление и поддержка наиболее активных читателей посредством правовых конкурсов.</w:t>
      </w:r>
    </w:p>
    <w:p w:rsidR="00A513C5" w:rsidRPr="00526A6F" w:rsidRDefault="00A513C5" w:rsidP="00526A6F">
      <w:pPr>
        <w:pStyle w:val="a6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Участник Конкурса самостоятельно выбирает номинацию, в которой он будет участвовать.</w:t>
      </w:r>
    </w:p>
    <w:p w:rsidR="00A513C5" w:rsidRDefault="00A513C5" w:rsidP="00526A6F">
      <w:pPr>
        <w:pStyle w:val="a6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Если на участие в Конкурсе в какой-либо номинации подано менее четырех заявок, Конкурс в данной номинации не проводится.</w:t>
      </w:r>
    </w:p>
    <w:p w:rsidR="00273E62" w:rsidRDefault="00273E62" w:rsidP="00273E62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826" w:rsidRPr="00526A6F" w:rsidRDefault="00DB3826" w:rsidP="00273E62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3C5" w:rsidRPr="00073BA5" w:rsidRDefault="00701EFF" w:rsidP="00073B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III.</w:t>
      </w:r>
      <w:r w:rsidR="00A513C5" w:rsidRPr="00073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BA5">
        <w:rPr>
          <w:rFonts w:ascii="Times New Roman" w:hAnsi="Times New Roman" w:cs="Times New Roman"/>
          <w:b/>
          <w:sz w:val="28"/>
          <w:szCs w:val="28"/>
        </w:rPr>
        <w:t>Этапы проведения конкурса</w:t>
      </w:r>
    </w:p>
    <w:p w:rsidR="00701EFF" w:rsidRPr="00073BA5" w:rsidRDefault="00A513C5" w:rsidP="00526A6F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Конкурс проводится в один тур</w:t>
      </w:r>
      <w:r w:rsidR="00E74169" w:rsidRPr="00073BA5">
        <w:rPr>
          <w:rFonts w:ascii="Times New Roman" w:hAnsi="Times New Roman" w:cs="Times New Roman"/>
          <w:sz w:val="28"/>
          <w:szCs w:val="28"/>
        </w:rPr>
        <w:t xml:space="preserve">: </w:t>
      </w:r>
      <w:r w:rsidR="00F25141" w:rsidRPr="00073BA5">
        <w:rPr>
          <w:rFonts w:ascii="Times New Roman" w:hAnsi="Times New Roman" w:cs="Times New Roman"/>
          <w:b/>
          <w:sz w:val="28"/>
          <w:szCs w:val="28"/>
        </w:rPr>
        <w:t>с</w:t>
      </w:r>
      <w:r w:rsidR="00675E47" w:rsidRPr="00073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E04" w:rsidRPr="00073BA5">
        <w:rPr>
          <w:rFonts w:ascii="Times New Roman" w:hAnsi="Times New Roman" w:cs="Times New Roman"/>
          <w:b/>
          <w:sz w:val="28"/>
          <w:szCs w:val="28"/>
        </w:rPr>
        <w:t>2</w:t>
      </w:r>
      <w:r w:rsidR="00A96EC8" w:rsidRPr="00073BA5">
        <w:rPr>
          <w:rFonts w:ascii="Times New Roman" w:hAnsi="Times New Roman" w:cs="Times New Roman"/>
          <w:b/>
          <w:sz w:val="28"/>
          <w:szCs w:val="28"/>
        </w:rPr>
        <w:t>2</w:t>
      </w:r>
      <w:r w:rsidR="00675E47" w:rsidRPr="00073BA5">
        <w:rPr>
          <w:rFonts w:ascii="Times New Roman" w:hAnsi="Times New Roman" w:cs="Times New Roman"/>
          <w:b/>
          <w:sz w:val="28"/>
          <w:szCs w:val="28"/>
        </w:rPr>
        <w:t xml:space="preserve"> декабря 2017 года до 10 декабря 2018 года</w:t>
      </w:r>
    </w:p>
    <w:p w:rsidR="001049BE" w:rsidRPr="001049BE" w:rsidRDefault="00A513C5" w:rsidP="001049BE">
      <w:pPr>
        <w:pStyle w:val="a6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 Участникам, планирующим выступить в любой номинации Конкурса, необходимо </w:t>
      </w:r>
      <w:r w:rsidR="001049BE" w:rsidRPr="00073BA5">
        <w:rPr>
          <w:rFonts w:ascii="Times New Roman" w:hAnsi="Times New Roman" w:cs="Times New Roman"/>
          <w:sz w:val="28"/>
          <w:szCs w:val="28"/>
        </w:rPr>
        <w:t>представить конкурсную работу в электронном виде или ссылку на веб-ресурс не позднее 1 октября 2018 г</w:t>
      </w:r>
      <w:r w:rsidR="001049BE">
        <w:rPr>
          <w:rFonts w:ascii="Times New Roman" w:hAnsi="Times New Roman" w:cs="Times New Roman"/>
          <w:sz w:val="28"/>
          <w:szCs w:val="28"/>
        </w:rPr>
        <w:t xml:space="preserve"> направив ее по адресу: </w:t>
      </w:r>
      <w:r w:rsidR="001049BE" w:rsidRPr="001049BE">
        <w:rPr>
          <w:rFonts w:ascii="Times New Roman" w:hAnsi="Times New Roman" w:cs="Times New Roman"/>
          <w:sz w:val="28"/>
          <w:szCs w:val="28"/>
        </w:rPr>
        <w:t>konkurs@ombudsmanrf.ru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9BE" w:rsidRPr="001049BE" w:rsidRDefault="001049BE" w:rsidP="001049BE">
      <w:pPr>
        <w:pStyle w:val="a6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всем вопросам обращаться по телефонам: (495) 607-02-55;</w:t>
      </w:r>
    </w:p>
    <w:p w:rsidR="00A513C5" w:rsidRPr="00273E62" w:rsidRDefault="001049BE" w:rsidP="001049BE">
      <w:pPr>
        <w:pStyle w:val="a6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(495) 607-39-25.</w:t>
      </w:r>
      <w:r w:rsidR="00A513C5"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E62" w:rsidRPr="00073BA5" w:rsidRDefault="00273E62" w:rsidP="00273E62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3C5" w:rsidRPr="00073BA5" w:rsidRDefault="00701EFF" w:rsidP="00073B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73BA5">
        <w:rPr>
          <w:rFonts w:ascii="Times New Roman" w:hAnsi="Times New Roman" w:cs="Times New Roman"/>
          <w:b/>
          <w:sz w:val="28"/>
          <w:szCs w:val="28"/>
        </w:rPr>
        <w:t>.</w:t>
      </w:r>
      <w:r w:rsidR="00A513C5" w:rsidRPr="00073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BA5">
        <w:rPr>
          <w:rFonts w:ascii="Times New Roman" w:hAnsi="Times New Roman" w:cs="Times New Roman"/>
          <w:b/>
          <w:sz w:val="28"/>
          <w:szCs w:val="28"/>
        </w:rPr>
        <w:t>Подведение итогов конкурса, объявление и награждение победителей и лауреатов конкурса</w:t>
      </w:r>
    </w:p>
    <w:p w:rsidR="00A513C5" w:rsidRPr="00526A6F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Качество творческих работ в каждой номинации оценивается по десятибалльной шкале.</w:t>
      </w:r>
    </w:p>
    <w:p w:rsidR="00A513C5" w:rsidRPr="00526A6F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участники, набравшие наибольшее количество баллов в номинациях. Лауреатами Конкурса признаются участники, занявшие второе и третье места в номинациях.</w:t>
      </w:r>
    </w:p>
    <w:p w:rsidR="00A513C5" w:rsidRPr="00526A6F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Количество призовых мест</w:t>
      </w:r>
      <w:r w:rsidR="002843A7" w:rsidRPr="00526A6F">
        <w:rPr>
          <w:rFonts w:ascii="Times New Roman" w:hAnsi="Times New Roman" w:cs="Times New Roman"/>
          <w:sz w:val="28"/>
          <w:szCs w:val="28"/>
        </w:rPr>
        <w:t xml:space="preserve">: </w:t>
      </w:r>
      <w:r w:rsidRPr="00526A6F">
        <w:rPr>
          <w:rFonts w:ascii="Times New Roman" w:hAnsi="Times New Roman" w:cs="Times New Roman"/>
          <w:sz w:val="28"/>
          <w:szCs w:val="28"/>
        </w:rPr>
        <w:t>одно первое место, одно второе место, одно третье место.</w:t>
      </w:r>
    </w:p>
    <w:p w:rsidR="00FE257B" w:rsidRPr="00526A6F" w:rsidRDefault="00FE257B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Жюри Конкурса подводит итоги конкурса во всех номинациях, </w:t>
      </w:r>
      <w:r w:rsidR="002843A7" w:rsidRPr="00526A6F">
        <w:rPr>
          <w:rFonts w:ascii="Times New Roman" w:hAnsi="Times New Roman" w:cs="Times New Roman"/>
          <w:sz w:val="28"/>
          <w:szCs w:val="28"/>
        </w:rPr>
        <w:t>утверждает</w:t>
      </w:r>
      <w:r w:rsidRPr="00526A6F">
        <w:rPr>
          <w:rFonts w:ascii="Times New Roman" w:hAnsi="Times New Roman" w:cs="Times New Roman"/>
          <w:sz w:val="28"/>
          <w:szCs w:val="28"/>
        </w:rPr>
        <w:t xml:space="preserve"> протоколы </w:t>
      </w:r>
      <w:r w:rsidR="002843A7" w:rsidRPr="00526A6F">
        <w:rPr>
          <w:rFonts w:ascii="Times New Roman" w:hAnsi="Times New Roman" w:cs="Times New Roman"/>
          <w:sz w:val="28"/>
          <w:szCs w:val="28"/>
        </w:rPr>
        <w:t xml:space="preserve">жюри по номинациям </w:t>
      </w:r>
      <w:r w:rsidRPr="00526A6F">
        <w:rPr>
          <w:rFonts w:ascii="Times New Roman" w:hAnsi="Times New Roman" w:cs="Times New Roman"/>
          <w:sz w:val="28"/>
          <w:szCs w:val="28"/>
        </w:rPr>
        <w:t>с указанием количества баллов, набранных каждым участником, и отправляет их Организатору</w:t>
      </w:r>
      <w:r w:rsidR="002843A7" w:rsidRPr="00526A6F">
        <w:rPr>
          <w:rFonts w:ascii="Times New Roman" w:hAnsi="Times New Roman" w:cs="Times New Roman"/>
          <w:sz w:val="28"/>
          <w:szCs w:val="28"/>
        </w:rPr>
        <w:t>.</w:t>
      </w:r>
      <w:r w:rsidRPr="00526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57B" w:rsidRPr="00526A6F" w:rsidRDefault="00FE257B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Награждение победителей и лауреатов Конкурса во всех номинациях состоится 10 декабря 2018 г.</w:t>
      </w:r>
    </w:p>
    <w:p w:rsidR="00A513C5" w:rsidRPr="00526A6F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Решением Жюри, по согласованию с Организатором, победитель и/или лауреаты в номинации могут не определяться.</w:t>
      </w:r>
    </w:p>
    <w:p w:rsidR="00A513C5" w:rsidRPr="00526A6F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Работы, представленные участниками Конкурса для участия в нем, не возвращаются, не оплачиваются и не рецензируются.</w:t>
      </w:r>
    </w:p>
    <w:p w:rsidR="00A513C5" w:rsidRPr="00526A6F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Возражения, апелляции, претензии по итогам Конкурса  не принимаются.</w:t>
      </w:r>
    </w:p>
    <w:p w:rsidR="00A513C5" w:rsidRPr="00526A6F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lastRenderedPageBreak/>
        <w:t>Каждому участнику Конкурса Организатором высылается Диплом об участии в Конкурсе в электронном виде на адрес, указанный при регистрации.</w:t>
      </w:r>
    </w:p>
    <w:p w:rsidR="008902D5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Победители (I место) в </w:t>
      </w:r>
      <w:r w:rsidR="00373B65">
        <w:rPr>
          <w:rFonts w:ascii="Times New Roman" w:hAnsi="Times New Roman" w:cs="Times New Roman"/>
          <w:sz w:val="28"/>
          <w:szCs w:val="28"/>
        </w:rPr>
        <w:t>каждой из</w:t>
      </w:r>
      <w:r w:rsidRPr="00526A6F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373B65">
        <w:rPr>
          <w:rFonts w:ascii="Times New Roman" w:hAnsi="Times New Roman" w:cs="Times New Roman"/>
          <w:sz w:val="28"/>
          <w:szCs w:val="28"/>
        </w:rPr>
        <w:t>й</w:t>
      </w:r>
      <w:r w:rsidRPr="00526A6F">
        <w:rPr>
          <w:rFonts w:ascii="Times New Roman" w:hAnsi="Times New Roman" w:cs="Times New Roman"/>
          <w:sz w:val="28"/>
          <w:szCs w:val="28"/>
        </w:rPr>
        <w:t xml:space="preserve"> награждаются почетными Дипломами, ценными призами</w:t>
      </w:r>
      <w:r w:rsidR="008902D5">
        <w:rPr>
          <w:rFonts w:ascii="Times New Roman" w:hAnsi="Times New Roman" w:cs="Times New Roman"/>
          <w:sz w:val="28"/>
          <w:szCs w:val="28"/>
        </w:rPr>
        <w:t xml:space="preserve"> и правом размещения на своем ресурсе </w:t>
      </w:r>
      <w:r w:rsidR="00373B65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8902D5">
        <w:rPr>
          <w:rFonts w:ascii="Times New Roman" w:hAnsi="Times New Roman" w:cs="Times New Roman"/>
          <w:sz w:val="28"/>
          <w:szCs w:val="28"/>
        </w:rPr>
        <w:t>баннера:</w:t>
      </w:r>
    </w:p>
    <w:p w:rsidR="008902D5" w:rsidRDefault="008902D5" w:rsidP="008902D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«Победитель конкурса Уполномоченного по правам человека в Российской Федерации в </w:t>
      </w:r>
      <w:r w:rsidRPr="00373B65">
        <w:rPr>
          <w:rFonts w:ascii="Times New Roman" w:hAnsi="Times New Roman" w:cs="Times New Roman"/>
          <w:sz w:val="28"/>
          <w:szCs w:val="28"/>
        </w:rPr>
        <w:t>номинации</w:t>
      </w:r>
      <w:r w:rsidRPr="00373B65">
        <w:rPr>
          <w:rFonts w:ascii="Times New Roman" w:hAnsi="Times New Roman" w:cs="Times New Roman"/>
        </w:rPr>
        <w:t xml:space="preserve"> </w:t>
      </w:r>
      <w:r w:rsidR="00373B65" w:rsidRPr="00373B65">
        <w:rPr>
          <w:rFonts w:ascii="Times New Roman" w:hAnsi="Times New Roman" w:cs="Times New Roman"/>
          <w:sz w:val="28"/>
          <w:szCs w:val="28"/>
        </w:rPr>
        <w:t>«Л</w:t>
      </w:r>
      <w:r w:rsidRPr="00373B65">
        <w:rPr>
          <w:rFonts w:ascii="Times New Roman" w:hAnsi="Times New Roman" w:cs="Times New Roman"/>
          <w:sz w:val="28"/>
          <w:szCs w:val="28"/>
        </w:rPr>
        <w:t>учший</w:t>
      </w:r>
      <w:r w:rsidRPr="008902D5">
        <w:rPr>
          <w:rFonts w:ascii="Times New Roman" w:hAnsi="Times New Roman" w:cs="Times New Roman"/>
          <w:sz w:val="28"/>
          <w:szCs w:val="28"/>
        </w:rPr>
        <w:t xml:space="preserve"> сайт /IT-контент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02D5">
        <w:rPr>
          <w:rFonts w:ascii="Times New Roman" w:hAnsi="Times New Roman" w:cs="Times New Roman"/>
          <w:sz w:val="28"/>
          <w:szCs w:val="28"/>
        </w:rPr>
        <w:t>;</w:t>
      </w:r>
    </w:p>
    <w:p w:rsidR="008902D5" w:rsidRDefault="008902D5" w:rsidP="008902D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Pr="008902D5">
        <w:t xml:space="preserve"> </w:t>
      </w:r>
      <w:r w:rsidR="00373B65" w:rsidRPr="00373B65">
        <w:rPr>
          <w:rFonts w:ascii="Times New Roman" w:hAnsi="Times New Roman" w:cs="Times New Roman"/>
          <w:sz w:val="28"/>
          <w:szCs w:val="28"/>
        </w:rPr>
        <w:t>«Л</w:t>
      </w:r>
      <w:r w:rsidRPr="00373B65">
        <w:rPr>
          <w:rFonts w:ascii="Times New Roman" w:hAnsi="Times New Roman" w:cs="Times New Roman"/>
          <w:sz w:val="28"/>
          <w:szCs w:val="28"/>
        </w:rPr>
        <w:t>учшее</w:t>
      </w:r>
      <w:r w:rsidRPr="008902D5">
        <w:rPr>
          <w:rFonts w:ascii="Times New Roman" w:hAnsi="Times New Roman" w:cs="Times New Roman"/>
          <w:sz w:val="28"/>
          <w:szCs w:val="28"/>
        </w:rPr>
        <w:t xml:space="preserve"> мобильное приложение по правовому просвещению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02D5" w:rsidRDefault="008902D5" w:rsidP="008902D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Pr="008902D5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8902D5">
        <w:rPr>
          <w:rFonts w:ascii="Times New Roman" w:hAnsi="Times New Roman" w:cs="Times New Roman"/>
          <w:sz w:val="28"/>
          <w:szCs w:val="28"/>
        </w:rPr>
        <w:t>учшая интерактивная обучающая программа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902D5">
        <w:rPr>
          <w:rFonts w:ascii="Times New Roman" w:hAnsi="Times New Roman" w:cs="Times New Roman"/>
          <w:sz w:val="28"/>
          <w:szCs w:val="28"/>
        </w:rPr>
        <w:t xml:space="preserve"> «Права человека, формы и методы их защиты» для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02D5" w:rsidRDefault="008902D5" w:rsidP="008902D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Pr="008902D5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8902D5">
        <w:rPr>
          <w:rFonts w:ascii="Times New Roman" w:hAnsi="Times New Roman" w:cs="Times New Roman"/>
          <w:sz w:val="28"/>
          <w:szCs w:val="28"/>
        </w:rPr>
        <w:t>учшая визуализация права (</w:t>
      </w:r>
      <w:proofErr w:type="spellStart"/>
      <w:r w:rsidRPr="008902D5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8902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02D5" w:rsidRDefault="008902D5" w:rsidP="008902D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Pr="008902D5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8902D5">
        <w:rPr>
          <w:rFonts w:ascii="Times New Roman" w:hAnsi="Times New Roman" w:cs="Times New Roman"/>
          <w:sz w:val="28"/>
          <w:szCs w:val="28"/>
        </w:rPr>
        <w:t>учший видеоролик о правах человека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257B" w:rsidRPr="00526A6F" w:rsidRDefault="008902D5" w:rsidP="008902D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="00F026EC" w:rsidRPr="00F026EC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="00F026EC" w:rsidRPr="00F026EC">
        <w:rPr>
          <w:rFonts w:ascii="Times New Roman" w:hAnsi="Times New Roman" w:cs="Times New Roman"/>
          <w:sz w:val="28"/>
          <w:szCs w:val="28"/>
        </w:rPr>
        <w:t>учшая электронная библиотека материалов на правовую тематику</w:t>
      </w:r>
      <w:r w:rsidR="00F026EC">
        <w:rPr>
          <w:rFonts w:ascii="Times New Roman" w:hAnsi="Times New Roman" w:cs="Times New Roman"/>
          <w:sz w:val="28"/>
          <w:szCs w:val="28"/>
        </w:rPr>
        <w:t>»</w:t>
      </w:r>
      <w:r w:rsidR="00FE257B" w:rsidRPr="00526A6F">
        <w:rPr>
          <w:rFonts w:ascii="Times New Roman" w:hAnsi="Times New Roman" w:cs="Times New Roman"/>
          <w:sz w:val="28"/>
          <w:szCs w:val="28"/>
        </w:rPr>
        <w:t>.</w:t>
      </w:r>
      <w:r w:rsidR="00A513C5" w:rsidRPr="00526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6EC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="00EC425F" w:rsidRPr="00526A6F">
        <w:rPr>
          <w:rFonts w:ascii="Times New Roman" w:hAnsi="Times New Roman" w:cs="Times New Roman"/>
          <w:sz w:val="28"/>
          <w:szCs w:val="28"/>
        </w:rPr>
        <w:t>(II и III места)</w:t>
      </w:r>
      <w:r w:rsidR="00EC425F">
        <w:rPr>
          <w:rFonts w:ascii="Times New Roman" w:hAnsi="Times New Roman" w:cs="Times New Roman"/>
          <w:sz w:val="28"/>
          <w:szCs w:val="28"/>
        </w:rPr>
        <w:t xml:space="preserve"> в каждой из номинаций </w:t>
      </w:r>
      <w:r w:rsidRPr="00526A6F">
        <w:rPr>
          <w:rFonts w:ascii="Times New Roman" w:hAnsi="Times New Roman" w:cs="Times New Roman"/>
          <w:sz w:val="28"/>
          <w:szCs w:val="28"/>
        </w:rPr>
        <w:t xml:space="preserve"> награждаются почетными Дипломами и правом размещения на своем ресурсе </w:t>
      </w:r>
      <w:r w:rsidR="00EC425F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526A6F">
        <w:rPr>
          <w:rFonts w:ascii="Times New Roman" w:hAnsi="Times New Roman" w:cs="Times New Roman"/>
          <w:sz w:val="28"/>
          <w:szCs w:val="28"/>
        </w:rPr>
        <w:t>баннера</w:t>
      </w:r>
      <w:r w:rsidR="00F026EC">
        <w:rPr>
          <w:rFonts w:ascii="Times New Roman" w:hAnsi="Times New Roman" w:cs="Times New Roman"/>
          <w:sz w:val="28"/>
          <w:szCs w:val="28"/>
        </w:rPr>
        <w:t>:</w:t>
      </w:r>
    </w:p>
    <w:p w:rsidR="00F026EC" w:rsidRDefault="00A513C5" w:rsidP="00F026E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</w:t>
      </w:r>
      <w:r w:rsidR="00F026EC" w:rsidRPr="00F026EC">
        <w:t xml:space="preserve"> </w:t>
      </w:r>
      <w:r w:rsidR="00F026EC" w:rsidRPr="00F026EC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="00F026EC" w:rsidRPr="00F026EC">
        <w:rPr>
          <w:rFonts w:ascii="Times New Roman" w:hAnsi="Times New Roman" w:cs="Times New Roman"/>
          <w:sz w:val="28"/>
          <w:szCs w:val="28"/>
        </w:rPr>
        <w:t>учший сайт /IT-контент</w:t>
      </w:r>
      <w:r w:rsidRPr="00526A6F">
        <w:rPr>
          <w:rFonts w:ascii="Times New Roman" w:hAnsi="Times New Roman" w:cs="Times New Roman"/>
          <w:sz w:val="28"/>
          <w:szCs w:val="28"/>
        </w:rPr>
        <w:t>»</w:t>
      </w:r>
      <w:r w:rsidR="00F026EC">
        <w:rPr>
          <w:rFonts w:ascii="Times New Roman" w:hAnsi="Times New Roman" w:cs="Times New Roman"/>
          <w:sz w:val="28"/>
          <w:szCs w:val="28"/>
        </w:rPr>
        <w:t>;</w:t>
      </w:r>
    </w:p>
    <w:p w:rsidR="00F026EC" w:rsidRDefault="00F026EC" w:rsidP="00F026E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lastRenderedPageBreak/>
        <w:t>«Лауреат конкурса Уполномоченного по правам человека в Российской Федерации в номинации</w:t>
      </w:r>
      <w:r w:rsidRPr="00F026EC">
        <w:t xml:space="preserve"> </w:t>
      </w:r>
      <w:r w:rsidR="00373B65" w:rsidRP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учшее мобильное приложение по правовому просвещению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026EC" w:rsidRDefault="00F026EC" w:rsidP="00F026E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Pr="00F026EC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учшая интерактивная обучающая программа на тему: «Права человека, формы и методы их защиты» для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026EC" w:rsidRDefault="00F026EC" w:rsidP="00F026E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Pr="00F026EC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учшая визуализация права (</w:t>
      </w:r>
      <w:proofErr w:type="spellStart"/>
      <w:r w:rsidRPr="00F026EC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F026EC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6EC" w:rsidRDefault="00F026EC" w:rsidP="00F026E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Pr="00F026EC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учший видеоролик о правах человека»;</w:t>
      </w:r>
    </w:p>
    <w:p w:rsidR="00A513C5" w:rsidRPr="00526A6F" w:rsidRDefault="00F026EC" w:rsidP="00F026E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Pr="00F026EC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учшая электронная библиотека материалов на правовую тематику»</w:t>
      </w:r>
      <w:r w:rsidR="00A513C5" w:rsidRPr="00526A6F">
        <w:rPr>
          <w:rFonts w:ascii="Times New Roman" w:hAnsi="Times New Roman" w:cs="Times New Roman"/>
          <w:sz w:val="28"/>
          <w:szCs w:val="28"/>
        </w:rPr>
        <w:t>.</w:t>
      </w:r>
    </w:p>
    <w:p w:rsidR="00A513C5" w:rsidRPr="00526A6F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Все расходы по участию в Конкурсе участник Конкурса несет самостоятельно.</w:t>
      </w:r>
    </w:p>
    <w:sectPr w:rsidR="00A513C5" w:rsidRPr="00526A6F" w:rsidSect="0018687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8F" w:rsidRDefault="00494B8F" w:rsidP="0018687D">
      <w:pPr>
        <w:spacing w:after="0" w:line="240" w:lineRule="auto"/>
      </w:pPr>
      <w:r>
        <w:separator/>
      </w:r>
    </w:p>
  </w:endnote>
  <w:endnote w:type="continuationSeparator" w:id="0">
    <w:p w:rsidR="00494B8F" w:rsidRDefault="00494B8F" w:rsidP="0018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618141"/>
      <w:docPartObj>
        <w:docPartGallery w:val="Page Numbers (Bottom of Page)"/>
        <w:docPartUnique/>
      </w:docPartObj>
    </w:sdtPr>
    <w:sdtEndPr/>
    <w:sdtContent>
      <w:p w:rsidR="0018687D" w:rsidRDefault="00126A93">
        <w:pPr>
          <w:pStyle w:val="a9"/>
          <w:jc w:val="center"/>
        </w:pPr>
        <w:r>
          <w:fldChar w:fldCharType="begin"/>
        </w:r>
        <w:r w:rsidR="0018687D">
          <w:instrText>PAGE   \* MERGEFORMAT</w:instrText>
        </w:r>
        <w:r>
          <w:fldChar w:fldCharType="separate"/>
        </w:r>
        <w:r w:rsidR="00551571">
          <w:rPr>
            <w:noProof/>
          </w:rPr>
          <w:t>2</w:t>
        </w:r>
        <w:r>
          <w:fldChar w:fldCharType="end"/>
        </w:r>
      </w:p>
    </w:sdtContent>
  </w:sdt>
  <w:p w:rsidR="0018687D" w:rsidRDefault="001868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8F" w:rsidRDefault="00494B8F" w:rsidP="0018687D">
      <w:pPr>
        <w:spacing w:after="0" w:line="240" w:lineRule="auto"/>
      </w:pPr>
      <w:r>
        <w:separator/>
      </w:r>
    </w:p>
  </w:footnote>
  <w:footnote w:type="continuationSeparator" w:id="0">
    <w:p w:rsidR="00494B8F" w:rsidRDefault="00494B8F" w:rsidP="00186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963"/>
    <w:multiLevelType w:val="hybridMultilevel"/>
    <w:tmpl w:val="84E83902"/>
    <w:lvl w:ilvl="0" w:tplc="A704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0814"/>
    <w:multiLevelType w:val="hybridMultilevel"/>
    <w:tmpl w:val="25741EE6"/>
    <w:lvl w:ilvl="0" w:tplc="E19A8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E2F84"/>
    <w:multiLevelType w:val="hybridMultilevel"/>
    <w:tmpl w:val="2B6AD908"/>
    <w:lvl w:ilvl="0" w:tplc="9E14F31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125B1B"/>
    <w:multiLevelType w:val="hybridMultilevel"/>
    <w:tmpl w:val="F7480F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C5060"/>
    <w:multiLevelType w:val="hybridMultilevel"/>
    <w:tmpl w:val="DDAA3BC2"/>
    <w:lvl w:ilvl="0" w:tplc="12CC9FE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113E2"/>
    <w:multiLevelType w:val="hybridMultilevel"/>
    <w:tmpl w:val="E048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C6BC3"/>
    <w:multiLevelType w:val="hybridMultilevel"/>
    <w:tmpl w:val="B7107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717FB"/>
    <w:multiLevelType w:val="hybridMultilevel"/>
    <w:tmpl w:val="6CCE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90DB8"/>
    <w:multiLevelType w:val="hybridMultilevel"/>
    <w:tmpl w:val="F150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C5"/>
    <w:rsid w:val="00017F3C"/>
    <w:rsid w:val="00073BA5"/>
    <w:rsid w:val="00085182"/>
    <w:rsid w:val="000D49BE"/>
    <w:rsid w:val="000D4D5B"/>
    <w:rsid w:val="001049BE"/>
    <w:rsid w:val="001068F8"/>
    <w:rsid w:val="00120C5B"/>
    <w:rsid w:val="00126A93"/>
    <w:rsid w:val="0016123E"/>
    <w:rsid w:val="00161D27"/>
    <w:rsid w:val="0018687D"/>
    <w:rsid w:val="001C225B"/>
    <w:rsid w:val="001D19FC"/>
    <w:rsid w:val="001F5F89"/>
    <w:rsid w:val="00267FC1"/>
    <w:rsid w:val="00272454"/>
    <w:rsid w:val="00273E62"/>
    <w:rsid w:val="00274549"/>
    <w:rsid w:val="002829CB"/>
    <w:rsid w:val="002843A7"/>
    <w:rsid w:val="00297F3A"/>
    <w:rsid w:val="002A6007"/>
    <w:rsid w:val="003261F0"/>
    <w:rsid w:val="00373B65"/>
    <w:rsid w:val="003D1590"/>
    <w:rsid w:val="00494B8F"/>
    <w:rsid w:val="0049530A"/>
    <w:rsid w:val="004A5034"/>
    <w:rsid w:val="004D282D"/>
    <w:rsid w:val="004D5578"/>
    <w:rsid w:val="004E1F67"/>
    <w:rsid w:val="004F351A"/>
    <w:rsid w:val="005265FE"/>
    <w:rsid w:val="00526A6F"/>
    <w:rsid w:val="005337ED"/>
    <w:rsid w:val="00551571"/>
    <w:rsid w:val="00552825"/>
    <w:rsid w:val="0058117A"/>
    <w:rsid w:val="005B7661"/>
    <w:rsid w:val="0061545C"/>
    <w:rsid w:val="00621156"/>
    <w:rsid w:val="006227B3"/>
    <w:rsid w:val="00653690"/>
    <w:rsid w:val="00675E47"/>
    <w:rsid w:val="00687E69"/>
    <w:rsid w:val="006B7A22"/>
    <w:rsid w:val="006C447E"/>
    <w:rsid w:val="006D047E"/>
    <w:rsid w:val="006D2F81"/>
    <w:rsid w:val="00701EFF"/>
    <w:rsid w:val="00704858"/>
    <w:rsid w:val="0071751C"/>
    <w:rsid w:val="007B28A6"/>
    <w:rsid w:val="007D1C21"/>
    <w:rsid w:val="007F09F2"/>
    <w:rsid w:val="007F477F"/>
    <w:rsid w:val="00841D37"/>
    <w:rsid w:val="008902D5"/>
    <w:rsid w:val="008A2D53"/>
    <w:rsid w:val="008C2383"/>
    <w:rsid w:val="00900593"/>
    <w:rsid w:val="00902D41"/>
    <w:rsid w:val="00933CAB"/>
    <w:rsid w:val="009B6AB9"/>
    <w:rsid w:val="00A15B28"/>
    <w:rsid w:val="00A457A5"/>
    <w:rsid w:val="00A513C5"/>
    <w:rsid w:val="00A91D55"/>
    <w:rsid w:val="00A96EC8"/>
    <w:rsid w:val="00AA2B85"/>
    <w:rsid w:val="00AF41CB"/>
    <w:rsid w:val="00B044E3"/>
    <w:rsid w:val="00B1450D"/>
    <w:rsid w:val="00B20705"/>
    <w:rsid w:val="00B50467"/>
    <w:rsid w:val="00BA3B01"/>
    <w:rsid w:val="00BE2D37"/>
    <w:rsid w:val="00C33CC6"/>
    <w:rsid w:val="00C34888"/>
    <w:rsid w:val="00C3577E"/>
    <w:rsid w:val="00C47143"/>
    <w:rsid w:val="00CA0823"/>
    <w:rsid w:val="00CB60A2"/>
    <w:rsid w:val="00CE23A3"/>
    <w:rsid w:val="00CF6B1D"/>
    <w:rsid w:val="00DB025C"/>
    <w:rsid w:val="00DB3826"/>
    <w:rsid w:val="00DB51D0"/>
    <w:rsid w:val="00E069D7"/>
    <w:rsid w:val="00E23E04"/>
    <w:rsid w:val="00E43E9C"/>
    <w:rsid w:val="00E72078"/>
    <w:rsid w:val="00E74169"/>
    <w:rsid w:val="00E93396"/>
    <w:rsid w:val="00E96E36"/>
    <w:rsid w:val="00EC3C54"/>
    <w:rsid w:val="00EC425F"/>
    <w:rsid w:val="00EC4386"/>
    <w:rsid w:val="00F026EC"/>
    <w:rsid w:val="00F25141"/>
    <w:rsid w:val="00F421E8"/>
    <w:rsid w:val="00F8420A"/>
    <w:rsid w:val="00FE257B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3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2D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87D"/>
  </w:style>
  <w:style w:type="paragraph" w:styleId="a9">
    <w:name w:val="footer"/>
    <w:basedOn w:val="a"/>
    <w:link w:val="aa"/>
    <w:uiPriority w:val="99"/>
    <w:unhideWhenUsed/>
    <w:rsid w:val="0018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87D"/>
  </w:style>
  <w:style w:type="paragraph" w:styleId="ab">
    <w:name w:val="No Spacing"/>
    <w:uiPriority w:val="1"/>
    <w:qFormat/>
    <w:rsid w:val="00CF6B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3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2D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87D"/>
  </w:style>
  <w:style w:type="paragraph" w:styleId="a9">
    <w:name w:val="footer"/>
    <w:basedOn w:val="a"/>
    <w:link w:val="aa"/>
    <w:uiPriority w:val="99"/>
    <w:unhideWhenUsed/>
    <w:rsid w:val="0018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87D"/>
  </w:style>
  <w:style w:type="paragraph" w:styleId="ab">
    <w:name w:val="No Spacing"/>
    <w:uiPriority w:val="1"/>
    <w:qFormat/>
    <w:rsid w:val="00CF6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8C9E-5839-4345-9D98-AC79FD29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Комиссарова Л.В.</cp:lastModifiedBy>
  <cp:revision>2</cp:revision>
  <cp:lastPrinted>2017-12-25T13:42:00Z</cp:lastPrinted>
  <dcterms:created xsi:type="dcterms:W3CDTF">2018-08-09T04:36:00Z</dcterms:created>
  <dcterms:modified xsi:type="dcterms:W3CDTF">2018-08-09T04:36:00Z</dcterms:modified>
</cp:coreProperties>
</file>